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7080" w14:textId="73F04660" w:rsidR="00A26E5B" w:rsidRPr="00582562" w:rsidRDefault="00BC0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562">
        <w:rPr>
          <w:rFonts w:ascii="Times New Roman" w:eastAsia="Times New Roman" w:hAnsi="Times New Roman" w:cs="Times New Roman"/>
          <w:sz w:val="24"/>
          <w:szCs w:val="24"/>
          <w:u w:val="single"/>
        </w:rPr>
        <w:t>COMUNICATO STAMPA</w:t>
      </w:r>
    </w:p>
    <w:p w14:paraId="285CBE3A" w14:textId="77777777" w:rsidR="009A5085" w:rsidRDefault="009A5085" w:rsidP="009A5085">
      <w:pPr>
        <w:pStyle w:val="Titolo3"/>
        <w:spacing w:before="0" w:after="0"/>
        <w:jc w:val="center"/>
        <w:rPr>
          <w:rStyle w:val="Enfasicorsivo"/>
          <w:rFonts w:ascii="Times New Roman" w:hAnsi="Times New Roman" w:cs="Times New Roman"/>
          <w:i w:val="0"/>
          <w:iCs w:val="0"/>
        </w:rPr>
      </w:pPr>
    </w:p>
    <w:p w14:paraId="7C012D64" w14:textId="52F1FBFB" w:rsidR="00D2427F" w:rsidRPr="009A5085" w:rsidRDefault="00D2427F" w:rsidP="009A5085">
      <w:pPr>
        <w:pStyle w:val="Titolo3"/>
        <w:spacing w:before="0" w:after="0"/>
        <w:jc w:val="center"/>
        <w:rPr>
          <w:rStyle w:val="Enfasicorsivo"/>
          <w:rFonts w:ascii="Times New Roman" w:hAnsi="Times New Roman" w:cs="Times New Roman"/>
          <w:i w:val="0"/>
          <w:iCs w:val="0"/>
          <w:sz w:val="30"/>
          <w:szCs w:val="30"/>
        </w:rPr>
      </w:pPr>
      <w:r w:rsidRPr="009A5085">
        <w:rPr>
          <w:rStyle w:val="Enfasicorsivo"/>
          <w:rFonts w:ascii="Times New Roman" w:hAnsi="Times New Roman" w:cs="Times New Roman"/>
          <w:i w:val="0"/>
          <w:iCs w:val="0"/>
          <w:sz w:val="30"/>
          <w:szCs w:val="30"/>
        </w:rPr>
        <w:t>AL VIA I</w:t>
      </w:r>
      <w:r w:rsidR="001F6922" w:rsidRPr="009A5085">
        <w:rPr>
          <w:rStyle w:val="Enfasicorsivo"/>
          <w:rFonts w:ascii="Times New Roman" w:hAnsi="Times New Roman" w:cs="Times New Roman"/>
          <w:i w:val="0"/>
          <w:iCs w:val="0"/>
          <w:sz w:val="30"/>
          <w:szCs w:val="30"/>
        </w:rPr>
        <w:t>L FORUM DELLA POLIZIA LOCALE 2025</w:t>
      </w:r>
    </w:p>
    <w:p w14:paraId="254EBFB2" w14:textId="77777777" w:rsidR="00AA7D97" w:rsidRDefault="00D2427F" w:rsidP="009A5085">
      <w:pPr>
        <w:pStyle w:val="Titolo3"/>
        <w:spacing w:before="0" w:after="0"/>
        <w:jc w:val="center"/>
        <w:rPr>
          <w:rStyle w:val="Enfasicorsivo"/>
          <w:rFonts w:ascii="Times New Roman" w:hAnsi="Times New Roman" w:cs="Times New Roman"/>
        </w:rPr>
      </w:pPr>
      <w:r w:rsidRPr="00D2427F">
        <w:rPr>
          <w:rStyle w:val="Enfasicorsivo"/>
          <w:rFonts w:ascii="Times New Roman" w:hAnsi="Times New Roman" w:cs="Times New Roman"/>
        </w:rPr>
        <w:t xml:space="preserve">Alla </w:t>
      </w:r>
      <w:r>
        <w:rPr>
          <w:rStyle w:val="Enfasicorsivo"/>
          <w:rFonts w:ascii="Times New Roman" w:hAnsi="Times New Roman" w:cs="Times New Roman"/>
        </w:rPr>
        <w:t>Fi</w:t>
      </w:r>
      <w:r w:rsidRPr="00D2427F">
        <w:rPr>
          <w:rStyle w:val="Enfasicorsivo"/>
          <w:rFonts w:ascii="Times New Roman" w:hAnsi="Times New Roman" w:cs="Times New Roman"/>
        </w:rPr>
        <w:t xml:space="preserve">era di </w:t>
      </w:r>
      <w:r>
        <w:rPr>
          <w:rStyle w:val="Enfasicorsivo"/>
          <w:rFonts w:ascii="Times New Roman" w:hAnsi="Times New Roman" w:cs="Times New Roman"/>
        </w:rPr>
        <w:t>B</w:t>
      </w:r>
      <w:r w:rsidRPr="00D2427F">
        <w:rPr>
          <w:rStyle w:val="Enfasicorsivo"/>
          <w:rFonts w:ascii="Times New Roman" w:hAnsi="Times New Roman" w:cs="Times New Roman"/>
        </w:rPr>
        <w:t>ergamo, due giornate dedicate a sicurezza urbana,</w:t>
      </w:r>
      <w:r>
        <w:rPr>
          <w:rStyle w:val="Enfasicorsivo"/>
          <w:rFonts w:ascii="Times New Roman" w:hAnsi="Times New Roman" w:cs="Times New Roman"/>
        </w:rPr>
        <w:br/>
      </w:r>
      <w:r w:rsidRPr="00D2427F">
        <w:rPr>
          <w:rStyle w:val="Enfasicorsivo"/>
          <w:rFonts w:ascii="Times New Roman" w:hAnsi="Times New Roman" w:cs="Times New Roman"/>
        </w:rPr>
        <w:t>formazione e innovazione</w:t>
      </w:r>
      <w:r w:rsidR="00AA7D97">
        <w:rPr>
          <w:rStyle w:val="Enfasicorsivo"/>
          <w:rFonts w:ascii="Times New Roman" w:hAnsi="Times New Roman" w:cs="Times New Roman"/>
        </w:rPr>
        <w:t xml:space="preserve">. </w:t>
      </w:r>
    </w:p>
    <w:p w14:paraId="559DD60D" w14:textId="365FF2D3" w:rsidR="001F6922" w:rsidRPr="00D2427F" w:rsidRDefault="00AA7D97" w:rsidP="009A5085">
      <w:pPr>
        <w:pStyle w:val="Titolo3"/>
        <w:spacing w:before="0" w:after="0"/>
        <w:jc w:val="center"/>
        <w:rPr>
          <w:rFonts w:ascii="Times New Roman" w:hAnsi="Times New Roman" w:cs="Times New Roman"/>
        </w:rPr>
      </w:pPr>
      <w:r>
        <w:rPr>
          <w:rStyle w:val="Enfasicorsivo"/>
          <w:rFonts w:ascii="Times New Roman" w:hAnsi="Times New Roman" w:cs="Times New Roman"/>
        </w:rPr>
        <w:t>Boom di iscrizioni ai corsi, quintuplicate rispetto all’edizione 2024</w:t>
      </w:r>
    </w:p>
    <w:p w14:paraId="1EC2DD2E" w14:textId="77777777" w:rsidR="00BC034C" w:rsidRDefault="00BC034C" w:rsidP="009A5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A6416" w14:textId="1E9FE4EF" w:rsidR="001F6922" w:rsidRDefault="001F6922" w:rsidP="009A5085">
      <w:pPr>
        <w:pStyle w:val="NormaleWeb"/>
        <w:spacing w:before="0" w:beforeAutospacing="0" w:after="0" w:afterAutospacing="0"/>
        <w:jc w:val="both"/>
      </w:pPr>
      <w:r w:rsidRPr="001F6922">
        <w:rPr>
          <w:rStyle w:val="Enfasigrassetto"/>
          <w:b w:val="0"/>
          <w:bCs w:val="0"/>
          <w:i/>
          <w:iCs/>
        </w:rPr>
        <w:t>Bergamo, 15 ottobre 2025</w:t>
      </w:r>
      <w:r w:rsidRPr="001F6922">
        <w:rPr>
          <w:i/>
          <w:iCs/>
        </w:rPr>
        <w:t xml:space="preserve"> –</w:t>
      </w:r>
      <w:r>
        <w:t xml:space="preserve"> Si è aperta questa mattina alla </w:t>
      </w:r>
      <w:r>
        <w:rPr>
          <w:rStyle w:val="Enfasigrassetto"/>
        </w:rPr>
        <w:t>Fiera di Bergamo</w:t>
      </w:r>
      <w:r>
        <w:t xml:space="preserve"> la </w:t>
      </w:r>
      <w:r>
        <w:rPr>
          <w:rStyle w:val="Enfasigrassetto"/>
        </w:rPr>
        <w:t xml:space="preserve">quarta edizione del </w:t>
      </w:r>
      <w:r w:rsidRPr="004F64E3">
        <w:rPr>
          <w:rStyle w:val="Enfasigrassetto"/>
          <w:i/>
          <w:iCs/>
        </w:rPr>
        <w:t>Forum nazionale della Polizia Locale</w:t>
      </w:r>
      <w:r>
        <w:t>, appuntamento di riferimento per i Corpi e i Servizi di Polizia Locale di tutta Italia</w:t>
      </w:r>
      <w:r w:rsidR="004F64E3">
        <w:t xml:space="preserve">, </w:t>
      </w:r>
      <w:r>
        <w:t xml:space="preserve">organizzato da </w:t>
      </w:r>
      <w:r>
        <w:rPr>
          <w:rStyle w:val="Enfasigrassetto"/>
        </w:rPr>
        <w:t xml:space="preserve">Promoberg </w:t>
      </w:r>
      <w:proofErr w:type="spellStart"/>
      <w:r>
        <w:rPr>
          <w:rStyle w:val="Enfasigrassetto"/>
        </w:rPr>
        <w:t>Srl</w:t>
      </w:r>
      <w:proofErr w:type="spellEnd"/>
      <w:r w:rsidR="004F64E3" w:rsidRPr="004F64E3">
        <w:t>,</w:t>
      </w:r>
      <w:r w:rsidR="004F64E3">
        <w:t xml:space="preserve"> che propone </w:t>
      </w:r>
      <w:r w:rsidR="004F64E3" w:rsidRPr="004F64E3">
        <w:rPr>
          <w:b/>
          <w:bCs/>
        </w:rPr>
        <w:t xml:space="preserve">due giornate </w:t>
      </w:r>
      <w:r w:rsidR="004F64E3">
        <w:t xml:space="preserve">di confronto e formazione accreditata tra </w:t>
      </w:r>
      <w:r w:rsidR="004F64E3">
        <w:rPr>
          <w:rStyle w:val="Enfasigrassetto"/>
        </w:rPr>
        <w:t>convegni, tavole rotonde, workshop e dimostrazioni operative</w:t>
      </w:r>
      <w:r w:rsidR="004F64E3">
        <w:t>.</w:t>
      </w:r>
    </w:p>
    <w:p w14:paraId="5D40254E" w14:textId="77777777" w:rsidR="001F6922" w:rsidRDefault="001F6922" w:rsidP="009A5085">
      <w:pPr>
        <w:pStyle w:val="NormaleWeb"/>
        <w:spacing w:before="0" w:beforeAutospacing="0" w:after="0" w:afterAutospacing="0"/>
        <w:jc w:val="both"/>
      </w:pPr>
    </w:p>
    <w:p w14:paraId="4000EBDF" w14:textId="746E8700" w:rsidR="001F6922" w:rsidRDefault="004F64E3" w:rsidP="009A5085">
      <w:pPr>
        <w:pStyle w:val="NormaleWeb"/>
        <w:spacing w:before="0" w:beforeAutospacing="0" w:after="0" w:afterAutospacing="0"/>
        <w:jc w:val="both"/>
      </w:pPr>
      <w:r>
        <w:t>Attesi a Bergamo</w:t>
      </w:r>
      <w:r w:rsidR="00A111F1">
        <w:t xml:space="preserve"> mercoledì 15 e giovedì 16 ottobre</w:t>
      </w:r>
      <w:r w:rsidR="001F6922">
        <w:t xml:space="preserve"> </w:t>
      </w:r>
      <w:r w:rsidR="00AA7D97">
        <w:rPr>
          <w:rStyle w:val="Enfasigrassetto"/>
        </w:rPr>
        <w:t>5</w:t>
      </w:r>
      <w:r>
        <w:rPr>
          <w:rStyle w:val="Enfasigrassetto"/>
        </w:rPr>
        <w:t>.000 partecipanti iscritti ai corsi</w:t>
      </w:r>
      <w:r>
        <w:t xml:space="preserve">, </w:t>
      </w:r>
      <w:r w:rsidR="00AA7D97">
        <w:t>quintu</w:t>
      </w:r>
      <w:r>
        <w:t>plicati rispetto al 2024, che prenderanno parte alle oltre</w:t>
      </w:r>
      <w:r>
        <w:rPr>
          <w:rStyle w:val="Enfasigrassetto"/>
        </w:rPr>
        <w:t xml:space="preserve"> 80 sessioni formative</w:t>
      </w:r>
      <w:r>
        <w:t xml:space="preserve"> condotte da </w:t>
      </w:r>
      <w:r>
        <w:rPr>
          <w:rStyle w:val="Enfasigrassetto"/>
        </w:rPr>
        <w:t>100 relatori qualificati</w:t>
      </w:r>
      <w:r>
        <w:t xml:space="preserve"> e che potranno scoprire le novità del settore grazie alla presenza di </w:t>
      </w:r>
      <w:r w:rsidR="001F6922">
        <w:rPr>
          <w:rStyle w:val="Enfasigrassetto"/>
        </w:rPr>
        <w:t>91 espositori</w:t>
      </w:r>
      <w:r w:rsidR="001F6922">
        <w:t xml:space="preserve"> provenienti da </w:t>
      </w:r>
      <w:r w:rsidR="001F6922">
        <w:rPr>
          <w:rStyle w:val="Enfasigrassetto"/>
        </w:rPr>
        <w:t>14 regioni italiane e due Paesi esteri</w:t>
      </w:r>
      <w:r w:rsidR="001F6922">
        <w:t>.</w:t>
      </w:r>
    </w:p>
    <w:p w14:paraId="1B37C049" w14:textId="77777777" w:rsidR="001F6922" w:rsidRDefault="001F6922" w:rsidP="009A5085">
      <w:pPr>
        <w:pStyle w:val="NormaleWeb"/>
        <w:spacing w:before="0" w:beforeAutospacing="0" w:after="0" w:afterAutospacing="0"/>
        <w:jc w:val="both"/>
      </w:pPr>
    </w:p>
    <w:p w14:paraId="122B0641" w14:textId="6526B7EE" w:rsidR="001F6922" w:rsidRDefault="001F6922" w:rsidP="009A5085">
      <w:pPr>
        <w:pStyle w:val="NormaleWeb"/>
        <w:spacing w:before="0" w:beforeAutospacing="0" w:after="0" w:afterAutospacing="0"/>
        <w:jc w:val="both"/>
      </w:pPr>
      <w:bookmarkStart w:id="0" w:name="OLE_LINK4"/>
      <w:r>
        <w:t xml:space="preserve">Alla </w:t>
      </w:r>
      <w:r>
        <w:rPr>
          <w:rStyle w:val="Enfasigrassetto"/>
        </w:rPr>
        <w:t>cerimonia inaugurale</w:t>
      </w:r>
      <w:r>
        <w:t xml:space="preserve">, svoltasi nella Galleria Centrale della Fiera di Bergamo, hanno portato i saluti istituzionali </w:t>
      </w:r>
      <w:r w:rsidR="006F1F2C" w:rsidRPr="006F1F2C">
        <w:rPr>
          <w:b/>
          <w:bCs/>
        </w:rPr>
        <w:t>Davide Lenarduzzi</w:t>
      </w:r>
      <w:r w:rsidR="006F1F2C">
        <w:t xml:space="preserve">, amministratore delegato di Promoberg </w:t>
      </w:r>
      <w:proofErr w:type="spellStart"/>
      <w:r w:rsidR="006F1F2C">
        <w:t>Srl</w:t>
      </w:r>
      <w:proofErr w:type="spellEnd"/>
      <w:r w:rsidR="006F1F2C">
        <w:rPr>
          <w:rStyle w:val="Enfasigrassetto"/>
        </w:rPr>
        <w:t xml:space="preserve">, </w:t>
      </w:r>
      <w:r>
        <w:rPr>
          <w:rStyle w:val="Enfasigrassetto"/>
        </w:rPr>
        <w:t>Monica Porta</w:t>
      </w:r>
      <w:r>
        <w:t>, comandante della Polizia Locale di Bergamo</w:t>
      </w:r>
      <w:r w:rsidR="00A111F1">
        <w:t xml:space="preserve">, </w:t>
      </w:r>
      <w:r>
        <w:rPr>
          <w:rStyle w:val="Enfasigrassetto"/>
        </w:rPr>
        <w:t>Matteo Copia</w:t>
      </w:r>
      <w:r>
        <w:t>, comandante della Polizia Provinciale di Bergam</w:t>
      </w:r>
      <w:r w:rsidR="00A111F1">
        <w:t>o,</w:t>
      </w:r>
      <w:r>
        <w:t xml:space="preserve"> </w:t>
      </w:r>
      <w:r>
        <w:rPr>
          <w:rStyle w:val="Enfasigrassetto"/>
        </w:rPr>
        <w:t>Pasquale Gandolfi</w:t>
      </w:r>
      <w:r>
        <w:t>, presidente della Provincia di Bergamo</w:t>
      </w:r>
      <w:r w:rsidR="00A111F1">
        <w:t>,</w:t>
      </w:r>
      <w:r>
        <w:t xml:space="preserve"> </w:t>
      </w:r>
      <w:r w:rsidR="00BE7427">
        <w:rPr>
          <w:rStyle w:val="Enfasigrassetto"/>
        </w:rPr>
        <w:t>Lara Parlato</w:t>
      </w:r>
      <w:r w:rsidR="00BE7427">
        <w:t>, viceprefetto aggiunto,</w:t>
      </w:r>
      <w:r w:rsidR="00BE7427">
        <w:rPr>
          <w:rStyle w:val="Enfasigrassetto"/>
        </w:rPr>
        <w:t xml:space="preserve"> </w:t>
      </w:r>
      <w:r>
        <w:rPr>
          <w:rStyle w:val="Enfasigrassetto"/>
        </w:rPr>
        <w:t>Giacomo Angeloni</w:t>
      </w:r>
      <w:r>
        <w:t>, assessore alla Sicurezza del Comune di Bergamo</w:t>
      </w:r>
      <w:r w:rsidR="00A111F1">
        <w:t>,</w:t>
      </w:r>
      <w:r>
        <w:t xml:space="preserve"> </w:t>
      </w:r>
      <w:r>
        <w:rPr>
          <w:rStyle w:val="Enfasigrassetto"/>
        </w:rPr>
        <w:t>Claudia Terzi</w:t>
      </w:r>
      <w:r>
        <w:t>, assessore regionale alle Infrastrutture e Opere pubbliche</w:t>
      </w:r>
      <w:r w:rsidR="00A111F1">
        <w:t>,</w:t>
      </w:r>
      <w:r w:rsidR="00BE7427">
        <w:t xml:space="preserve"> </w:t>
      </w:r>
      <w:r w:rsidR="00BE7427">
        <w:rPr>
          <w:rStyle w:val="Enfasigrassetto"/>
        </w:rPr>
        <w:t>Alberto Mazzoleni</w:t>
      </w:r>
      <w:r w:rsidR="00BE7427">
        <w:t xml:space="preserve"> e </w:t>
      </w:r>
      <w:r w:rsidR="00BE7427">
        <w:rPr>
          <w:rStyle w:val="Enfasigrassetto"/>
        </w:rPr>
        <w:t>Davide Casati</w:t>
      </w:r>
      <w:r w:rsidR="00BE7427" w:rsidRPr="00BE7427">
        <w:rPr>
          <w:rStyle w:val="Enfasigrassetto"/>
          <w:b w:val="0"/>
          <w:bCs w:val="0"/>
        </w:rPr>
        <w:t xml:space="preserve">, </w:t>
      </w:r>
      <w:r w:rsidR="00BE7427">
        <w:t>consiglieri regionali, ed</w:t>
      </w:r>
      <w:r w:rsidR="00A111F1">
        <w:t xml:space="preserve"> </w:t>
      </w:r>
      <w:r>
        <w:rPr>
          <w:rStyle w:val="Enfasigrassetto"/>
        </w:rPr>
        <w:t>Elisabetta Bani</w:t>
      </w:r>
      <w:r>
        <w:t xml:space="preserve">, prorettrice con delega alla valorizzazione delle conoscenze e ai rapporti con il territorio e docente dell’Università degli </w:t>
      </w:r>
      <w:r w:rsidR="00A111F1">
        <w:t>s</w:t>
      </w:r>
      <w:r>
        <w:t>tudi di Bergamo.</w:t>
      </w:r>
      <w:r w:rsidR="00B018A5">
        <w:t xml:space="preserve"> Intervenuto anche il Sottosegretario Sport e Giovani di Regione Lombardia </w:t>
      </w:r>
      <w:r w:rsidR="00B018A5" w:rsidRPr="00B018A5">
        <w:rPr>
          <w:b/>
          <w:bCs/>
        </w:rPr>
        <w:t>Federica Picchi</w:t>
      </w:r>
      <w:r w:rsidR="00B018A5">
        <w:t xml:space="preserve"> con un videomessaggio.</w:t>
      </w:r>
    </w:p>
    <w:bookmarkEnd w:id="0"/>
    <w:p w14:paraId="495B19B5" w14:textId="77777777" w:rsidR="001F6922" w:rsidRDefault="001F6922" w:rsidP="009A5085">
      <w:pPr>
        <w:pStyle w:val="NormaleWeb"/>
        <w:spacing w:before="0" w:beforeAutospacing="0" w:after="0" w:afterAutospacing="0"/>
        <w:jc w:val="both"/>
      </w:pPr>
    </w:p>
    <w:p w14:paraId="447A187B" w14:textId="4CBCBA43" w:rsidR="001F6922" w:rsidRDefault="00A47D2A" w:rsidP="009A5085">
      <w:pPr>
        <w:pStyle w:val="NormaleWeb"/>
        <w:spacing w:before="0" w:beforeAutospacing="0" w:after="0" w:afterAutospacing="0"/>
        <w:jc w:val="both"/>
      </w:pPr>
      <w:r>
        <w:t>Presenti anche</w:t>
      </w:r>
      <w:r w:rsidR="001F6922">
        <w:t xml:space="preserve"> </w:t>
      </w:r>
      <w:r w:rsidR="001F6922">
        <w:rPr>
          <w:rStyle w:val="Enfasigrassetto"/>
        </w:rPr>
        <w:t>Carlo Conte</w:t>
      </w:r>
      <w:r>
        <w:t xml:space="preserve"> (p</w:t>
      </w:r>
      <w:r w:rsidR="001F6922">
        <w:t>roject manager Forum Polizia Locale</w:t>
      </w:r>
      <w:r>
        <w:t>)</w:t>
      </w:r>
      <w:r w:rsidR="001F6922">
        <w:t xml:space="preserve">, </w:t>
      </w:r>
      <w:r w:rsidR="001F6922">
        <w:rPr>
          <w:rStyle w:val="Enfasigrassetto"/>
        </w:rPr>
        <w:t>Paolo Panseri</w:t>
      </w:r>
      <w:r w:rsidR="001F6922">
        <w:t xml:space="preserve">, </w:t>
      </w:r>
      <w:r w:rsidR="001F6922">
        <w:rPr>
          <w:rStyle w:val="Enfasigrassetto"/>
        </w:rPr>
        <w:t>Laura Compagnoni</w:t>
      </w:r>
      <w:r w:rsidR="001F6922">
        <w:t xml:space="preserve">, </w:t>
      </w:r>
      <w:r w:rsidR="001F6922">
        <w:rPr>
          <w:rStyle w:val="Enfasigrassetto"/>
        </w:rPr>
        <w:t>Domenico Giannetta</w:t>
      </w:r>
      <w:r w:rsidR="001F6922">
        <w:t xml:space="preserve"> e </w:t>
      </w:r>
      <w:r w:rsidR="001F6922">
        <w:rPr>
          <w:rStyle w:val="Enfasigrassetto"/>
        </w:rPr>
        <w:t>Maurizio Zorzetto</w:t>
      </w:r>
      <w:r w:rsidR="001F6922">
        <w:t xml:space="preserve"> (Comitato Scientifico), </w:t>
      </w:r>
      <w:r w:rsidR="001F6922">
        <w:rPr>
          <w:rStyle w:val="Enfasigrassetto"/>
        </w:rPr>
        <w:t>Gabriele Borella</w:t>
      </w:r>
      <w:r w:rsidR="001F6922">
        <w:t xml:space="preserve"> ed </w:t>
      </w:r>
      <w:r w:rsidR="001F6922">
        <w:rPr>
          <w:rStyle w:val="Enfasigrassetto"/>
        </w:rPr>
        <w:t>Erminia Comencini</w:t>
      </w:r>
      <w:r>
        <w:t xml:space="preserve"> (</w:t>
      </w:r>
      <w:r w:rsidR="001F6922">
        <w:t>presidente e direttrice Coldiretti Bergamo),</w:t>
      </w:r>
      <w:r w:rsidR="00E41787">
        <w:t xml:space="preserve"> il</w:t>
      </w:r>
      <w:r w:rsidR="001F6922">
        <w:t xml:space="preserve"> </w:t>
      </w:r>
      <w:r w:rsidR="001F6922">
        <w:rPr>
          <w:rStyle w:val="Enfasigrassetto"/>
        </w:rPr>
        <w:t>Mar. Ca. Tarcisio Simonetti</w:t>
      </w:r>
      <w:r w:rsidR="00E41787">
        <w:t xml:space="preserve"> </w:t>
      </w:r>
      <w:r w:rsidR="001F6922">
        <w:t xml:space="preserve">e </w:t>
      </w:r>
      <w:r w:rsidR="001F6922">
        <w:rPr>
          <w:rStyle w:val="Enfasigrassetto"/>
        </w:rPr>
        <w:t>Oscar Fusini</w:t>
      </w:r>
      <w:r w:rsidR="001F6922">
        <w:t xml:space="preserve"> (direttore Ascom Bergamo).</w:t>
      </w:r>
    </w:p>
    <w:p w14:paraId="50D2CBD7" w14:textId="77777777" w:rsidR="001F6922" w:rsidRDefault="001F6922" w:rsidP="009A5085">
      <w:pPr>
        <w:pStyle w:val="NormaleWeb"/>
        <w:spacing w:before="0" w:beforeAutospacing="0" w:after="0" w:afterAutospacing="0"/>
        <w:jc w:val="both"/>
      </w:pPr>
    </w:p>
    <w:p w14:paraId="35E6C08B" w14:textId="77777777" w:rsidR="001F6922" w:rsidRDefault="001F6922" w:rsidP="001F6922">
      <w:pPr>
        <w:pStyle w:val="NormaleWeb"/>
        <w:spacing w:before="0" w:beforeAutospacing="0" w:after="0" w:afterAutospacing="0"/>
        <w:jc w:val="both"/>
      </w:pPr>
    </w:p>
    <w:p w14:paraId="7DEED8C6" w14:textId="41E2D3DE" w:rsidR="00A26E5B" w:rsidRPr="001F6922" w:rsidRDefault="00000000" w:rsidP="001F6922">
      <w:pPr>
        <w:pStyle w:val="NormaleWeb"/>
        <w:spacing w:before="0" w:beforeAutospacing="0" w:after="0" w:afterAutospacing="0"/>
        <w:jc w:val="both"/>
      </w:pPr>
      <w:r>
        <w:rPr>
          <w:rFonts w:cs="Times New Roman"/>
          <w:color w:val="222222"/>
          <w:highlight w:val="white"/>
        </w:rPr>
        <w:t>--</w:t>
      </w:r>
    </w:p>
    <w:p w14:paraId="4EFF2914" w14:textId="77777777" w:rsidR="00A26E5B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Ufficio stampa Fiera di Bergamo</w:t>
      </w:r>
    </w:p>
    <w:p w14:paraId="2DD7B590" w14:textId="77777777" w:rsidR="00A26E5B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Martina Cerea</w:t>
      </w:r>
    </w:p>
    <w:p w14:paraId="475D3239" w14:textId="77777777" w:rsidR="00A26E5B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+39 348 9804592</w:t>
      </w:r>
    </w:p>
    <w:p w14:paraId="5D5C9789" w14:textId="77777777" w:rsidR="00A26E5B" w:rsidRDefault="00A26E5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pressfieradibergamo@gmail.com</w:t>
        </w:r>
      </w:hyperlink>
    </w:p>
    <w:p w14:paraId="442E5303" w14:textId="77777777" w:rsidR="00A26E5B" w:rsidRDefault="00A26E5B">
      <w:pPr>
        <w:shd w:val="clear" w:color="auto" w:fill="FFFFFF"/>
        <w:spacing w:after="0"/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ufficiostampa@studiobelive.com</w:t>
        </w:r>
      </w:hyperlink>
    </w:p>
    <w:sectPr w:rsidR="00A26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4" w:bottom="2552" w:left="1134" w:header="705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2BCE" w14:textId="77777777" w:rsidR="00624B74" w:rsidRDefault="00624B74">
      <w:pPr>
        <w:spacing w:after="0" w:line="240" w:lineRule="auto"/>
      </w:pPr>
      <w:r>
        <w:separator/>
      </w:r>
    </w:p>
  </w:endnote>
  <w:endnote w:type="continuationSeparator" w:id="0">
    <w:p w14:paraId="0281E251" w14:textId="77777777" w:rsidR="00624B74" w:rsidRDefault="0062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FE1" w14:textId="77777777" w:rsidR="00A26E5B" w:rsidRDefault="00A26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11E7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72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6D250CF" wp14:editId="1D72D03F">
          <wp:extent cx="6095230" cy="660093"/>
          <wp:effectExtent l="0" t="0" r="0" b="0"/>
          <wp:docPr id="184373190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4479" b="4478"/>
                  <a:stretch>
                    <a:fillRect/>
                  </a:stretch>
                </pic:blipFill>
                <pic:spPr>
                  <a:xfrm>
                    <a:off x="0" y="0"/>
                    <a:ext cx="6095230" cy="660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8615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EED2EB7" wp14:editId="7C2600BD">
          <wp:extent cx="6088972" cy="1158868"/>
          <wp:effectExtent l="0" t="0" r="0" b="0"/>
          <wp:docPr id="18437319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8972" cy="11588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91C2" w14:textId="77777777" w:rsidR="00624B74" w:rsidRDefault="00624B74">
      <w:pPr>
        <w:spacing w:after="0" w:line="240" w:lineRule="auto"/>
      </w:pPr>
      <w:r>
        <w:separator/>
      </w:r>
    </w:p>
  </w:footnote>
  <w:footnote w:type="continuationSeparator" w:id="0">
    <w:p w14:paraId="0A6E99AD" w14:textId="77777777" w:rsidR="00624B74" w:rsidRDefault="0062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998C" w14:textId="77777777" w:rsidR="00A26E5B" w:rsidRDefault="00A26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97FA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51"/>
      </w:tabs>
      <w:spacing w:line="432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5AACC85" wp14:editId="6474EA39">
          <wp:extent cx="1253418" cy="596805"/>
          <wp:effectExtent l="0" t="0" r="0" b="0"/>
          <wp:docPr id="184373190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18" cy="59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4A79BA" wp14:editId="682CB96C">
          <wp:simplePos x="0" y="0"/>
          <wp:positionH relativeFrom="column">
            <wp:posOffset>3176</wp:posOffset>
          </wp:positionH>
          <wp:positionV relativeFrom="paragraph">
            <wp:posOffset>110802</wp:posOffset>
          </wp:positionV>
          <wp:extent cx="1724025" cy="416043"/>
          <wp:effectExtent l="0" t="0" r="0" b="0"/>
          <wp:wrapNone/>
          <wp:docPr id="1843731907" name="image1.png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arattere, logo, Elementi grafici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416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A08F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51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8ABB975" wp14:editId="4EF69CAA">
          <wp:extent cx="1253418" cy="596805"/>
          <wp:effectExtent l="0" t="0" r="0" b="0"/>
          <wp:docPr id="18437319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18" cy="59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E4F375" wp14:editId="1B5CB735">
          <wp:simplePos x="0" y="0"/>
          <wp:positionH relativeFrom="column">
            <wp:posOffset>1</wp:posOffset>
          </wp:positionH>
          <wp:positionV relativeFrom="paragraph">
            <wp:posOffset>144027</wp:posOffset>
          </wp:positionV>
          <wp:extent cx="1724025" cy="416043"/>
          <wp:effectExtent l="0" t="0" r="0" b="0"/>
          <wp:wrapNone/>
          <wp:docPr id="18437319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416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5B"/>
    <w:rsid w:val="000232FC"/>
    <w:rsid w:val="00051DD5"/>
    <w:rsid w:val="00072968"/>
    <w:rsid w:val="001715F8"/>
    <w:rsid w:val="001963DB"/>
    <w:rsid w:val="001E06E1"/>
    <w:rsid w:val="001F0055"/>
    <w:rsid w:val="001F6922"/>
    <w:rsid w:val="00214045"/>
    <w:rsid w:val="002322EE"/>
    <w:rsid w:val="002415D2"/>
    <w:rsid w:val="002D5DD6"/>
    <w:rsid w:val="002F577A"/>
    <w:rsid w:val="003475BF"/>
    <w:rsid w:val="00360760"/>
    <w:rsid w:val="003C7422"/>
    <w:rsid w:val="003E398C"/>
    <w:rsid w:val="003E58C6"/>
    <w:rsid w:val="003F2B47"/>
    <w:rsid w:val="0040700B"/>
    <w:rsid w:val="00450109"/>
    <w:rsid w:val="00480FDD"/>
    <w:rsid w:val="004A4B4B"/>
    <w:rsid w:val="004F64E3"/>
    <w:rsid w:val="005460DE"/>
    <w:rsid w:val="005532BB"/>
    <w:rsid w:val="00571E4F"/>
    <w:rsid w:val="00573144"/>
    <w:rsid w:val="00582562"/>
    <w:rsid w:val="005E63D2"/>
    <w:rsid w:val="00624B74"/>
    <w:rsid w:val="006357E0"/>
    <w:rsid w:val="00664F62"/>
    <w:rsid w:val="006E0D96"/>
    <w:rsid w:val="006F1F2C"/>
    <w:rsid w:val="007111AD"/>
    <w:rsid w:val="00791041"/>
    <w:rsid w:val="007E1946"/>
    <w:rsid w:val="00802113"/>
    <w:rsid w:val="00846A70"/>
    <w:rsid w:val="00860421"/>
    <w:rsid w:val="00864BD3"/>
    <w:rsid w:val="0088790A"/>
    <w:rsid w:val="008C0C1A"/>
    <w:rsid w:val="008D73B9"/>
    <w:rsid w:val="0090380B"/>
    <w:rsid w:val="009333FB"/>
    <w:rsid w:val="00945F28"/>
    <w:rsid w:val="00946781"/>
    <w:rsid w:val="009A5085"/>
    <w:rsid w:val="009D0215"/>
    <w:rsid w:val="00A111F1"/>
    <w:rsid w:val="00A26BE0"/>
    <w:rsid w:val="00A26E5B"/>
    <w:rsid w:val="00A47D2A"/>
    <w:rsid w:val="00A50160"/>
    <w:rsid w:val="00AA7D97"/>
    <w:rsid w:val="00AC3C7C"/>
    <w:rsid w:val="00B018A5"/>
    <w:rsid w:val="00B4005B"/>
    <w:rsid w:val="00B47CFC"/>
    <w:rsid w:val="00BB3711"/>
    <w:rsid w:val="00BC034C"/>
    <w:rsid w:val="00BD22C7"/>
    <w:rsid w:val="00BD42E9"/>
    <w:rsid w:val="00BE7427"/>
    <w:rsid w:val="00C701C5"/>
    <w:rsid w:val="00C70B74"/>
    <w:rsid w:val="00D03959"/>
    <w:rsid w:val="00D2427F"/>
    <w:rsid w:val="00E350C1"/>
    <w:rsid w:val="00E41787"/>
    <w:rsid w:val="00F05EAF"/>
    <w:rsid w:val="00F11092"/>
    <w:rsid w:val="00F11A25"/>
    <w:rsid w:val="00F607D3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589AE2"/>
  <w15:docId w15:val="{7B380296-F0F2-7D4F-944B-6142A29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arial0">
    <w:name w:val="normalarial0"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uiPriority w:val="34"/>
    <w:qFormat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unhideWhenUsed/>
    <w:rsid w:val="00541710"/>
    <w:rPr>
      <w:color w:val="0000FF"/>
      <w:u w:val="single"/>
    </w:rPr>
  </w:style>
  <w:style w:type="paragraph" w:styleId="Corpotesto">
    <w:name w:val="Body Text"/>
    <w:link w:val="CorpotestoCarattere"/>
    <w:uiPriority w:val="99"/>
    <w:semiHidden/>
    <w:unhideWhenUsed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5417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link w:val="IntestazioneCarattere"/>
    <w:uiPriority w:val="99"/>
    <w:unhideWhenUsed/>
    <w:rsid w:val="000A31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31F8"/>
    <w:rPr>
      <w:sz w:val="22"/>
      <w:szCs w:val="22"/>
      <w:lang w:eastAsia="en-US"/>
    </w:rPr>
  </w:style>
  <w:style w:type="paragraph" w:styleId="Pidipagina">
    <w:name w:val="footer"/>
    <w:link w:val="PidipaginaCarattere"/>
    <w:uiPriority w:val="99"/>
    <w:unhideWhenUsed/>
    <w:rsid w:val="000A31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31F8"/>
    <w:rPr>
      <w:sz w:val="22"/>
      <w:szCs w:val="22"/>
      <w:lang w:eastAsia="en-US"/>
    </w:rPr>
  </w:style>
  <w:style w:type="paragraph" w:styleId="Testofumetto">
    <w:name w:val="Balloon Text"/>
    <w:link w:val="TestofumettoCarattere"/>
    <w:uiPriority w:val="99"/>
    <w:semiHidden/>
    <w:unhideWhenUsed/>
    <w:rsid w:val="000A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1F8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uiPriority w:val="99"/>
    <w:unhideWhenUsed/>
    <w:rsid w:val="002E39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A43FE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BC508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17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29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C0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studiobeliv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ssfieradibergam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x4mep0LIPB1sJyKkPGet7Zn2w==">CgMxLjA4AHIhMUZpdkVlRVJNT2dsNjYtNGt5cVNKRFhkMUJsbUxSSHZu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unieuro</dc:creator>
  <cp:lastModifiedBy>Martina Cerea</cp:lastModifiedBy>
  <cp:revision>18</cp:revision>
  <dcterms:created xsi:type="dcterms:W3CDTF">2025-10-14T12:16:00Z</dcterms:created>
  <dcterms:modified xsi:type="dcterms:W3CDTF">2025-10-15T11:34:00Z</dcterms:modified>
</cp:coreProperties>
</file>